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15" w:rsidRDefault="00077D7E" w:rsidP="00077D7E">
      <w:pPr>
        <w:jc w:val="center"/>
      </w:pPr>
      <w:r>
        <w:t xml:space="preserve">Заседание Священного Синода от </w:t>
      </w:r>
      <w:r w:rsidR="005A5891">
        <w:t>4 апреля</w:t>
      </w:r>
      <w:r>
        <w:t xml:space="preserve"> 2019 года</w:t>
      </w:r>
    </w:p>
    <w:p w:rsidR="007D7870" w:rsidRDefault="007D7870" w:rsidP="007D7870">
      <w:pPr>
        <w:pStyle w:val="text"/>
        <w:jc w:val="center"/>
        <w:rPr>
          <w:rStyle w:val="a3"/>
        </w:rPr>
      </w:pPr>
      <w:r>
        <w:rPr>
          <w:rStyle w:val="a3"/>
        </w:rPr>
        <w:t>ЖУРНАЛ № 3</w:t>
      </w:r>
      <w:r w:rsidR="00132166">
        <w:rPr>
          <w:rStyle w:val="a3"/>
        </w:rPr>
        <w:t>1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ИМЕЛИ ПОВТОРНОЕ СУЖДЕНИЕ</w:t>
      </w:r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включении ряда имен в Собор новомучеников и исповедников Церкви Русской.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Справка: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Архиерейский Юбилейный Собор 2000 года определил: «В послесоборное время поименное включение в состав уже прославленного Собора новомучеников и исповедников Российских совершать по благословению Святейшего Патриарха и Священного Синода, на основании предварительных исследований, проведенных Синодальной комиссией по канонизации святых» (пункт 14 Деяния о Соборном прославлении Новомучеников и исповедников Российских).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Вместе с тем, ознакомившись с материалами, представленными Синодальной комиссией по канонизации святых, Священный Синод счел необходимым вынести вопрос о включении имен священника Павла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Кушникова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(журнал № 122 от 28.12.2017) и священника Николая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Заварина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(журнал № 124 от 28.12.2018) на рассмотрение Архиерейского Собора.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Изучив дополнительную информацию, поступившую от Синодальной комиссии по канонизации святых к настоящему заседанию, Священный Синод считает возможным вернуться к рассмотрению данного вопроса.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Священник Павел Александрович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Кушников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родился 16 декабря 1880 года в семье священника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Спасо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-Преображенской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Моденской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церкви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Устюженского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уезда Новгородской губернии.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1905 году окончил Новгородскую духовную семинарию. Трудился учителем церковно-приходских школ. В 1913 году был рукоположен в диакона и в священника и назначен на служение в Бельскую церковь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Устюженского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уезда, где был клириком последующие пять лет — до своей кончины.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годы Первой мировой войны и революции священнослужитель заботился не только о духовно-нравственном благополучии и здоровье своей паствы, но и об обеспечении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пасомых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продовольствием. С этой целью им была создана приходская общественная потребительская лавка, распределявшая продукты питания между жителями прихода.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1917 году некоторые из прихожан написали на него донос в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Устюженский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уездный комиссариат. Ему было предъявлено обвинение в пропаганде неповиновения новому правительству, однако по итогам расследования отец Павел был оправдан.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22 февраля 1918 года он был неожиданно арестован двумя делегатами от Устюжского исполнительного комитета, обвинен в сокрытии оружия для «белогвардейцев», хотя при обыске ничего не было обнаружено. 23 февраля (по старому стилю) отца Павла вывели за село Бельское к болоту и застрелили.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 его подвиге свидетельствовал митрополит Новгородский и Старорусский Арсений (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Стадницкий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председательствуя на заседании Всероссийского Церковного Собора 9 апреля 1918 года. 20 сентября 1918 года на последнем заседании Собора секретарь Собора В.П. Шеин (будущий святой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преподобномученик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Сергий) в своем докладе «о гонениях на Церковь и о новых мучениках» в числе священнослужителей, «пострадавших за веру и Церковь» упомянул священника Павла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Кушникова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Священник Николай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Кельсиевич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Заварин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родился 4 мая 1878 года в селе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Кичменгский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городок Никольского уезда Вологодской губернии в семье священника. В 1892 году он поступил в Никольское духовное училище, из которого отчислился в 1895 году по болезни.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1897 году, выдержав экзамен на звание учителя церковно-приходских школ, он поступил учителем в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Верхомоломскую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Спасскую церковно-приходскую школу Никольского уезда Вологодской губернии. В августе 1900 года был определен исполняющим должность псаломщика Никольской церкви села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Вятско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-Никольское того же уезда. Одновременно псаломщик Николай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Заварин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состоял на должности учителя в ряде других школ. В 1913 году он был посвящен в стихарь, а в 1916 году рукоположен в диакона к той же Никольской церкви.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25 апреля 1926 года, в разгар гонений на Церковь, он был рукоположен в священника и назначен служить во Владимирскую церковь села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Пиксур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1931 году осужден Даровским нарсудом на один год лишения свободы за неуплату недоимки, но по ходатайству его дочери Надежды 27 февраля 1932 года был оправдан президиумом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Нижкрайсуда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Освободившись из тюрьмы, отец Николай служил в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Трифоновской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церкви села Березово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Юрьянского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района. В ноябре 1932 года он снова был арестован за «антисоветскую деятельность» и приговорен к пяти годам лишения свободы. В 1933 году было освобожден досрочно, после чего вернулся в село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Пиксур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сентябре 1935 года активисты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Варженского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принимают решение о закрытии Владимирской церкви села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Пиксур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якобы на основании решения большинства избирателей, живущих на территории прихода. Храм был засыпан зерном. По благословению отца Николая прихожане во главе с его дочерью обратились в Москву с ходатайством об открытии храма. В декабре 1935 года </w:t>
      </w:r>
      <w:proofErr w:type="spellStart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даровскому</w:t>
      </w:r>
      <w:proofErr w:type="spellEnd"/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прокурору было вручено предписание Всероссийского центрального исполнительного комитета очистить храм от овса в трехдневный срок. Со стороны сельсовета было еще несколько попыток закрыть храм под разными предлогами, но каждый раз верующим удавалось отстоять свой храм.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 февраля 1937 года отец Николай и его дочь Надежда были арестованы. Отца Николая обвинили в том, что «являясь организатором контрреволюционной группы среди людей, близко стоящих к церкви, он проводил антисоветскую агитацию, призывал женщин объединиться вокруг церкви и вести борьбу с советской властью, распространял слухи о падении советской власти и расправе над богоотступниками, агитировал о неправильной политике советской власти, ведущей к голоду, разъяснял правильность борьбы троцкистов».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аресте и обыске отец Николай на вопрос об оружии сказал: мое оружие — Евангелие и религия, ими я и воюю. На следствии священник не признал своей вины, а на вопросы следователя о «контрреволюционной деятельности» ответил: «Поскольку я служил в </w:t>
      </w: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церкви, я стремился поддерживать веру среди населения, отстаивать церковь, чтобы ее не закрывали, но с антисоветской агитацией никогда не выступал». Он не назвал никаких имен, никого не обвинял, в том числе и своих лжесвидетелей из числа причта.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Священник Николай был расстрелян 19 августа 1937 года.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Включить имена священника Павла </w:t>
      </w:r>
      <w:proofErr w:type="spellStart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Кушникова</w:t>
      </w:r>
      <w:proofErr w:type="spellEnd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священника Николая </w:t>
      </w:r>
      <w:proofErr w:type="spellStart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Заварина</w:t>
      </w:r>
      <w:proofErr w:type="spellEnd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Собор новомучеников и исповедников Церкви Русской.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Память </w:t>
      </w:r>
      <w:proofErr w:type="spellStart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новопрославленных</w:t>
      </w:r>
      <w:proofErr w:type="spellEnd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святых совершать в дни их мученической кончины:</w:t>
      </w:r>
    </w:p>
    <w:p w:rsidR="00132166" w:rsidRPr="00132166" w:rsidRDefault="00132166" w:rsidP="00132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священномученика Павла </w:t>
      </w:r>
      <w:proofErr w:type="spellStart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Кушникова</w:t>
      </w:r>
      <w:proofErr w:type="spellEnd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23 февраля / 8 марта;</w:t>
      </w:r>
    </w:p>
    <w:p w:rsidR="00132166" w:rsidRPr="00132166" w:rsidRDefault="00132166" w:rsidP="00132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священномученика Николая </w:t>
      </w:r>
      <w:proofErr w:type="spellStart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Заварина</w:t>
      </w:r>
      <w:proofErr w:type="spellEnd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6/19 августа.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Честные останки священномучеников Павла </w:t>
      </w:r>
      <w:proofErr w:type="spellStart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Кушникова</w:t>
      </w:r>
      <w:proofErr w:type="spellEnd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Николая </w:t>
      </w:r>
      <w:proofErr w:type="spellStart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Заварина</w:t>
      </w:r>
      <w:proofErr w:type="spellEnd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их обретения, считать святыми мощами и воздавать им достодолжное почитание.</w:t>
      </w:r>
    </w:p>
    <w:p w:rsidR="00132166" w:rsidRPr="00132166" w:rsidRDefault="00132166" w:rsidP="00132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Писать </w:t>
      </w:r>
      <w:proofErr w:type="spellStart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новопрославленным</w:t>
      </w:r>
      <w:proofErr w:type="spellEnd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святым иконы для поклонения, согласно </w:t>
      </w:r>
      <w:proofErr w:type="gramStart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определению</w:t>
      </w:r>
      <w:proofErr w:type="gramEnd"/>
      <w:r w:rsidRPr="001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 Вселенского Собора.</w:t>
      </w:r>
    </w:p>
    <w:p w:rsidR="00077D7E" w:rsidRPr="00FB0315" w:rsidRDefault="00077D7E" w:rsidP="00077D7E">
      <w:pPr>
        <w:jc w:val="center"/>
      </w:pPr>
      <w:bookmarkStart w:id="0" w:name="_GoBack"/>
      <w:bookmarkEnd w:id="0"/>
    </w:p>
    <w:sectPr w:rsidR="00077D7E" w:rsidRPr="00FB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97B07"/>
    <w:multiLevelType w:val="multilevel"/>
    <w:tmpl w:val="377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15"/>
    <w:rsid w:val="00077D7E"/>
    <w:rsid w:val="00132166"/>
    <w:rsid w:val="002A27FA"/>
    <w:rsid w:val="005A5891"/>
    <w:rsid w:val="007D7870"/>
    <w:rsid w:val="00974136"/>
    <w:rsid w:val="00A74990"/>
    <w:rsid w:val="00BE717E"/>
    <w:rsid w:val="00CE4D84"/>
    <w:rsid w:val="00F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9288-4C69-40F6-8D61-6C505FB0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ut2">
    <w:name w:val="text-cut2"/>
    <w:rsid w:val="00FB0315"/>
  </w:style>
  <w:style w:type="character" w:styleId="a3">
    <w:name w:val="Strong"/>
    <w:basedOn w:val="a0"/>
    <w:uiPriority w:val="22"/>
    <w:qFormat/>
    <w:rsid w:val="00077D7E"/>
    <w:rPr>
      <w:b/>
      <w:bCs/>
    </w:rPr>
  </w:style>
  <w:style w:type="paragraph" w:customStyle="1" w:styleId="text">
    <w:name w:val="text"/>
    <w:basedOn w:val="a"/>
    <w:rsid w:val="0007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D7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5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Загурская Алла Владимировна</dc:creator>
  <cp:keywords/>
  <dc:description/>
  <cp:lastModifiedBy>Загурская Алла Владимировна</cp:lastModifiedBy>
  <cp:revision>3</cp:revision>
  <dcterms:created xsi:type="dcterms:W3CDTF">2019-11-04T11:32:00Z</dcterms:created>
  <dcterms:modified xsi:type="dcterms:W3CDTF">2019-11-04T11:34:00Z</dcterms:modified>
</cp:coreProperties>
</file>